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2D0FD9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13.11.2023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D5AC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D5AC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D5AC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57278" w:rsidRDefault="00CD5ACF" w:rsidP="00F57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D5AC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D5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5AC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D5ACF" w:rsidRPr="00CD5ACF" w:rsidRDefault="00CD5ACF" w:rsidP="00CD5AC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ACF">
        <w:rPr>
          <w:rFonts w:ascii="Times New Roman" w:hAnsi="Times New Roman"/>
          <w:sz w:val="24"/>
          <w:szCs w:val="24"/>
        </w:rPr>
        <w:t>Общество с ограниченной ответственностью «ГЕНПРОМ» ИНН 9701263519</w:t>
      </w:r>
    </w:p>
    <w:p w:rsidR="00CD5ACF" w:rsidRPr="00701FF2" w:rsidRDefault="00CD5ACF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Start w:id="4" w:name="Список5"/>
      <w:bookmarkEnd w:id="3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88557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EDF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4D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562E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D0FD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D5ACF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7278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2023-11-13T12:57:00Z</dcterms:created>
  <dcterms:modified xsi:type="dcterms:W3CDTF">2023-11-14T05:12:00Z</dcterms:modified>
</cp:coreProperties>
</file>